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1F525" w14:textId="77777777" w:rsidR="00E4301C" w:rsidRPr="00E4301C" w:rsidRDefault="00E4301C" w:rsidP="00E4301C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4301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Licensure/Certification </w:t>
      </w:r>
    </w:p>
    <w:p w14:paraId="1082940B" w14:textId="37B9FB7E" w:rsidR="00353C4E" w:rsidRPr="00C82DB4" w:rsidRDefault="00353C4E" w:rsidP="00353C4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82DB4">
        <w:rPr>
          <w:rFonts w:ascii="Times New Roman" w:hAnsi="Times New Roman" w:cs="Times New Roman"/>
          <w:sz w:val="24"/>
          <w:szCs w:val="24"/>
        </w:rPr>
        <w:t>Student ID (digits)</w:t>
      </w:r>
    </w:p>
    <w:p w14:paraId="7C7622DD" w14:textId="77777777" w:rsidR="00353C4E" w:rsidRPr="00C82DB4" w:rsidRDefault="00353C4E" w:rsidP="00353C4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82DB4">
        <w:rPr>
          <w:rFonts w:ascii="Times New Roman" w:hAnsi="Times New Roman" w:cs="Times New Roman"/>
          <w:sz w:val="24"/>
          <w:szCs w:val="24"/>
        </w:rPr>
        <w:t>Unit code</w:t>
      </w:r>
    </w:p>
    <w:p w14:paraId="5B247351" w14:textId="77777777" w:rsidR="00353C4E" w:rsidRPr="00C82DB4" w:rsidRDefault="00353C4E" w:rsidP="00353C4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82DB4">
        <w:rPr>
          <w:rFonts w:ascii="Times New Roman" w:hAnsi="Times New Roman" w:cs="Times New Roman"/>
          <w:sz w:val="24"/>
          <w:szCs w:val="24"/>
        </w:rPr>
        <w:t>Department, Institution</w:t>
      </w:r>
    </w:p>
    <w:p w14:paraId="2068CE28" w14:textId="77777777" w:rsidR="00353C4E" w:rsidRPr="00C82DB4" w:rsidRDefault="00353C4E" w:rsidP="00353C4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82DB4">
        <w:rPr>
          <w:rFonts w:ascii="Times New Roman" w:hAnsi="Times New Roman" w:cs="Times New Roman"/>
          <w:sz w:val="24"/>
          <w:szCs w:val="24"/>
        </w:rPr>
        <w:t>Course</w:t>
      </w:r>
    </w:p>
    <w:p w14:paraId="6FB9A54D" w14:textId="77777777" w:rsidR="00353C4E" w:rsidRPr="00C82DB4" w:rsidRDefault="00353C4E" w:rsidP="00353C4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82DB4">
        <w:rPr>
          <w:rFonts w:ascii="Times New Roman" w:hAnsi="Times New Roman" w:cs="Times New Roman"/>
          <w:sz w:val="24"/>
          <w:szCs w:val="24"/>
        </w:rPr>
        <w:t>Professor</w:t>
      </w:r>
    </w:p>
    <w:p w14:paraId="400773D5" w14:textId="5383CECE" w:rsidR="00353C4E" w:rsidRDefault="00353C4E" w:rsidP="00353C4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82DB4">
        <w:rPr>
          <w:rFonts w:ascii="Times New Roman" w:hAnsi="Times New Roman" w:cs="Times New Roman"/>
          <w:sz w:val="24"/>
          <w:szCs w:val="24"/>
        </w:rPr>
        <w:t>Date</w:t>
      </w:r>
    </w:p>
    <w:p w14:paraId="02A1A994" w14:textId="0EF34618" w:rsidR="00353C4E" w:rsidRDefault="00353C4E" w:rsidP="00353C4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5D4CA75" w14:textId="1E22E717" w:rsidR="00353C4E" w:rsidRDefault="00353C4E" w:rsidP="00353C4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3C080CC9" w14:textId="78F20CCF" w:rsidR="00353C4E" w:rsidRDefault="00353C4E" w:rsidP="00353C4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8E251AA" w14:textId="644619CA" w:rsidR="00353C4E" w:rsidRDefault="00353C4E" w:rsidP="00353C4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0585364" w14:textId="03B5DCCF" w:rsidR="00353C4E" w:rsidRDefault="00353C4E" w:rsidP="00353C4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310B23D" w14:textId="312BAEBC" w:rsidR="00353C4E" w:rsidRDefault="00353C4E" w:rsidP="00E4301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3DB3B16" w14:textId="77777777" w:rsidR="00353C4E" w:rsidRDefault="00353C4E" w:rsidP="00353C4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5989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560"/>
        <w:gridCol w:w="1984"/>
        <w:gridCol w:w="3402"/>
        <w:gridCol w:w="5641"/>
        <w:gridCol w:w="3402"/>
      </w:tblGrid>
      <w:tr w:rsidR="00353C4E" w14:paraId="14C724E2" w14:textId="77777777" w:rsidTr="00E4301C">
        <w:tc>
          <w:tcPr>
            <w:tcW w:w="1560" w:type="dxa"/>
          </w:tcPr>
          <w:p w14:paraId="55D90DE0" w14:textId="77777777" w:rsidR="00353C4E" w:rsidRDefault="00353C4E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83336616"/>
            <w:r w:rsidRPr="007C711C">
              <w:rPr>
                <w:rStyle w:val="Strong"/>
                <w:rFonts w:ascii="Verdana" w:hAnsi="Verdana"/>
                <w:color w:val="000000" w:themeColor="text1"/>
              </w:rPr>
              <w:t>Professional </w:t>
            </w:r>
          </w:p>
        </w:tc>
        <w:tc>
          <w:tcPr>
            <w:tcW w:w="1984" w:type="dxa"/>
          </w:tcPr>
          <w:p w14:paraId="02F63D65" w14:textId="77777777" w:rsidR="00353C4E" w:rsidRDefault="00353C4E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11C">
              <w:rPr>
                <w:rStyle w:val="Strong"/>
                <w:rFonts w:ascii="Verdana" w:hAnsi="Verdana"/>
                <w:color w:val="000000" w:themeColor="text1"/>
              </w:rPr>
              <w:t>Certification/Licensure Identification</w:t>
            </w:r>
          </w:p>
        </w:tc>
        <w:tc>
          <w:tcPr>
            <w:tcW w:w="3402" w:type="dxa"/>
          </w:tcPr>
          <w:p w14:paraId="3B9DF833" w14:textId="77777777" w:rsidR="00353C4E" w:rsidRDefault="00353C4E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11C">
              <w:rPr>
                <w:rStyle w:val="Strong"/>
                <w:rFonts w:ascii="Verdana" w:hAnsi="Verdana"/>
                <w:color w:val="000000" w:themeColor="text1"/>
              </w:rPr>
              <w:t>Certification/Licensure Requirements </w:t>
            </w:r>
          </w:p>
        </w:tc>
        <w:tc>
          <w:tcPr>
            <w:tcW w:w="5641" w:type="dxa"/>
          </w:tcPr>
          <w:p w14:paraId="36479253" w14:textId="77777777" w:rsidR="00353C4E" w:rsidRDefault="00353C4E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11C">
              <w:rPr>
                <w:rStyle w:val="Strong"/>
                <w:rFonts w:ascii="Verdana" w:hAnsi="Verdana"/>
                <w:color w:val="000000" w:themeColor="text1"/>
              </w:rPr>
              <w:t>Name of Ethical Code</w:t>
            </w:r>
          </w:p>
        </w:tc>
        <w:tc>
          <w:tcPr>
            <w:tcW w:w="3402" w:type="dxa"/>
          </w:tcPr>
          <w:p w14:paraId="72C543CE" w14:textId="77777777" w:rsidR="00353C4E" w:rsidRDefault="00353C4E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711C">
              <w:rPr>
                <w:rStyle w:val="Strong"/>
                <w:rFonts w:ascii="Verdana" w:hAnsi="Verdana"/>
                <w:color w:val="000000" w:themeColor="text1"/>
              </w:rPr>
              <w:t xml:space="preserve">Comparison </w:t>
            </w:r>
          </w:p>
        </w:tc>
      </w:tr>
      <w:tr w:rsidR="00353C4E" w14:paraId="1E6931E5" w14:textId="77777777" w:rsidTr="00E4301C">
        <w:trPr>
          <w:trHeight w:val="3715"/>
        </w:trPr>
        <w:tc>
          <w:tcPr>
            <w:tcW w:w="1560" w:type="dxa"/>
          </w:tcPr>
          <w:p w14:paraId="36DEAD12" w14:textId="77777777" w:rsidR="00353C4E" w:rsidRDefault="00353C4E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Psychologist </w:t>
            </w:r>
          </w:p>
        </w:tc>
        <w:tc>
          <w:tcPr>
            <w:tcW w:w="1984" w:type="dxa"/>
          </w:tcPr>
          <w:p w14:paraId="17A26382" w14:textId="77777777" w:rsidR="00353C4E" w:rsidRDefault="00353C4E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APA registered psychologist </w:t>
            </w:r>
          </w:p>
        </w:tc>
        <w:tc>
          <w:tcPr>
            <w:tcW w:w="3402" w:type="dxa"/>
          </w:tcPr>
          <w:p w14:paraId="4BD02F25" w14:textId="77777777" w:rsidR="00353C4E" w:rsidRDefault="00353C4E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doctoral degree in psychology is mandatory.</w:t>
            </w:r>
          </w:p>
          <w:p w14:paraId="0CAD6BC5" w14:textId="77777777" w:rsidR="00353C4E" w:rsidRDefault="00353C4E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One must undergo a minimum of 1500 to 6000 supervised hours but this varies from state to state</w:t>
            </w:r>
            <w:r w:rsidRPr="00A307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40C296C" w14:textId="77777777" w:rsidR="00353C4E" w:rsidRDefault="00353C4E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One must </w:t>
            </w:r>
            <w:r w:rsidRPr="00A30737">
              <w:rPr>
                <w:rFonts w:ascii="Times New Roman" w:hAnsi="Times New Roman" w:cs="Times New Roman"/>
                <w:sz w:val="24"/>
                <w:szCs w:val="24"/>
              </w:rPr>
              <w:t>Pass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 Examination for professional practice in psychology abbreviated as (EPPP)</w:t>
            </w:r>
            <w:r w:rsidRPr="00A307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 pass mark is 70%.</w:t>
            </w:r>
          </w:p>
          <w:p w14:paraId="119E11AB" w14:textId="77777777" w:rsidR="00353C4E" w:rsidRDefault="00353C4E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Passing of the </w:t>
            </w:r>
            <w:r w:rsidRPr="00A30737">
              <w:rPr>
                <w:rFonts w:ascii="Times New Roman" w:hAnsi="Times New Roman" w:cs="Times New Roman"/>
                <w:sz w:val="24"/>
                <w:szCs w:val="24"/>
              </w:rPr>
              <w:t>jurisprudence exam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ination is a must in some states</w:t>
            </w:r>
            <w:r w:rsidRPr="00E77EDC">
              <w:rPr>
                <w:rFonts w:ascii="Open Sans" w:hAnsi="Open Sans" w:cs="Open Sans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E77EDC">
              <w:rPr>
                <w:rFonts w:ascii="Times New Roman" w:hAnsi="Times New Roman" w:cs="Times New Roman"/>
                <w:sz w:val="24"/>
                <w:szCs w:val="24"/>
              </w:rPr>
              <w:t>("How to Become a Psychologist in the US", 2021)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818834B" w14:textId="77777777" w:rsidR="00353C4E" w:rsidRDefault="00353C4E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3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For school psychologists its mandatory to have a certificate or licence from state department of education. </w:t>
            </w:r>
          </w:p>
          <w:p w14:paraId="5F71BA99" w14:textId="77777777" w:rsidR="00353C4E" w:rsidRDefault="00353C4E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various states a master’s degree or a specialist degree is a must and it must be coupled with a pass in teachers certification test for you to qualify to be a school psychologist.</w:t>
            </w:r>
          </w:p>
        </w:tc>
        <w:tc>
          <w:tcPr>
            <w:tcW w:w="5641" w:type="dxa"/>
          </w:tcPr>
          <w:p w14:paraId="29105E38" w14:textId="77777777" w:rsidR="00353C4E" w:rsidRDefault="00353C4E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B7E">
              <w:rPr>
                <w:rFonts w:ascii="Times New Roman" w:hAnsi="Times New Roman" w:cs="Times New Roman"/>
                <w:sz w:val="24"/>
                <w:szCs w:val="24"/>
              </w:rPr>
              <w:t>The American Psychological Association (APA)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3AB60C0" w14:textId="092CF469" w:rsidR="00B21DF1" w:rsidRDefault="00353C4E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It encompasses </w:t>
            </w:r>
            <w:r w:rsidRPr="00BD1309">
              <w:rPr>
                <w:rFonts w:ascii="Times New Roman" w:hAnsi="Times New Roman" w:cs="Times New Roman"/>
                <w:sz w:val="24"/>
                <w:szCs w:val="24"/>
              </w:rPr>
              <w:t xml:space="preserve">five </w:t>
            </w:r>
            <w:r w:rsidR="00E24DB7" w:rsidRPr="00BD1309">
              <w:rPr>
                <w:rFonts w:ascii="Times New Roman" w:hAnsi="Times New Roman" w:cs="Times New Roman"/>
                <w:sz w:val="24"/>
                <w:szCs w:val="24"/>
              </w:rPr>
              <w:t>basics</w:t>
            </w:r>
          </w:p>
          <w:p w14:paraId="455C1A8F" w14:textId="2EA6464B" w:rsidR="00F1689B" w:rsidRDefault="00353C4E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ethical guidelines and principles and code of conduct for Psychologists.</w:t>
            </w:r>
          </w:p>
          <w:p w14:paraId="24D920BB" w14:textId="77777777" w:rsidR="00270EE2" w:rsidRDefault="00270EE2" w:rsidP="00270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Principle of </w:t>
            </w:r>
            <w:r w:rsidRPr="00A16B70">
              <w:rPr>
                <w:rFonts w:ascii="Times New Roman" w:hAnsi="Times New Roman" w:cs="Times New Roman"/>
                <w:sz w:val="24"/>
                <w:szCs w:val="24"/>
              </w:rPr>
              <w:t>Beneficence and Nonmaleficence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that requires psychologists to always strive towards benefiting those they take care of by safeguarding their rights and welfare.</w:t>
            </w:r>
            <w:r w:rsidRPr="00A16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C97429" w14:textId="77777777" w:rsidR="00270EE2" w:rsidRDefault="00270EE2" w:rsidP="00270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Principle of fidelity and responsibility-under this principle psychologists are supposed to establish trust with those they work with and show commitment to help them out.</w:t>
            </w:r>
          </w:p>
          <w:p w14:paraId="237A14A6" w14:textId="77777777" w:rsidR="00270EE2" w:rsidRDefault="00270EE2" w:rsidP="00270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Principle of integrity -every psychologist must always seek to cultivate honesty accuracy and overall trustworthiness in their practice</w:t>
            </w:r>
          </w:p>
          <w:p w14:paraId="1D76F049" w14:textId="77777777" w:rsidR="00270EE2" w:rsidRDefault="00270EE2" w:rsidP="00270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Principle of justice-This requires every psychologist must exercise fairness in dealing with clients to ensure they make good judgements.</w:t>
            </w:r>
          </w:p>
          <w:p w14:paraId="76ECDB09" w14:textId="77777777" w:rsidR="00270EE2" w:rsidRDefault="00270EE2" w:rsidP="00270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Principle of respect-psychologists must safeguard peoples respect and dignity in their work</w:t>
            </w:r>
          </w:p>
          <w:p w14:paraId="3BE37055" w14:textId="77777777" w:rsidR="00270EE2" w:rsidRDefault="00270EE2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914DA6" w14:textId="0A644FF5" w:rsidR="00353C4E" w:rsidRDefault="00353C4E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3FB4DA0" w14:textId="14393D15" w:rsidR="00B21DF1" w:rsidRPr="00B21DF1" w:rsidRDefault="00B21DF1" w:rsidP="0092294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00D01B82" w14:textId="240FFBBD" w:rsidR="00F1689B" w:rsidRDefault="00353C4E" w:rsidP="00270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1309">
              <w:rPr>
                <w:rFonts w:ascii="Times New Roman" w:hAnsi="Times New Roman" w:cs="Times New Roman"/>
                <w:sz w:val="24"/>
                <w:szCs w:val="24"/>
              </w:rPr>
              <w:t>Some sta</w:t>
            </w:r>
            <w:r w:rsidR="00BD1309" w:rsidRPr="00BD1309">
              <w:rPr>
                <w:rFonts w:ascii="Times New Roman" w:hAnsi="Times New Roman" w:cs="Times New Roman"/>
                <w:sz w:val="24"/>
                <w:szCs w:val="24"/>
              </w:rPr>
              <w:t>tes</w:t>
            </w:r>
            <w:r w:rsidR="00BD13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vary in terms of educational background requirement with </w:t>
            </w:r>
            <w:r w:rsidRPr="00BD1309">
              <w:rPr>
                <w:rFonts w:ascii="Times New Roman" w:hAnsi="Times New Roman" w:cs="Times New Roman"/>
                <w:sz w:val="24"/>
                <w:szCs w:val="24"/>
              </w:rPr>
              <w:t>some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1309">
              <w:rPr>
                <w:rFonts w:ascii="Times New Roman" w:hAnsi="Times New Roman" w:cs="Times New Roman"/>
                <w:sz w:val="24"/>
                <w:szCs w:val="24"/>
              </w:rPr>
              <w:t>like California, Colorado and Ohio</w:t>
            </w:r>
            <w:r w:rsidR="00074F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requiring applicants to have a certified doctoral degree in psychology while others will only require APA </w:t>
            </w:r>
          </w:p>
          <w:p w14:paraId="0ADDF7AD" w14:textId="769FB64C" w:rsidR="00353C4E" w:rsidRDefault="00BD1309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accreditation</w:t>
            </w:r>
            <w:r w:rsidR="00353C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53C4E" w:rsidRPr="009051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07367C4" w14:textId="77777777" w:rsidR="00353C4E" w:rsidRDefault="00353C4E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scores for EPPP are set by states independently however the pass marks vary in different states.</w:t>
            </w:r>
          </w:p>
          <w:p w14:paraId="66607B5B" w14:textId="77777777" w:rsidR="00353C4E" w:rsidRDefault="00353C4E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other difference that arises is that candidates who complete their doctoral degree do better than those who wait for APA accreditation.</w:t>
            </w:r>
          </w:p>
        </w:tc>
      </w:tr>
      <w:tr w:rsidR="00353C4E" w14:paraId="7C2A8252" w14:textId="77777777" w:rsidTr="00E4301C">
        <w:trPr>
          <w:trHeight w:val="3825"/>
        </w:trPr>
        <w:tc>
          <w:tcPr>
            <w:tcW w:w="1560" w:type="dxa"/>
          </w:tcPr>
          <w:p w14:paraId="44ABE958" w14:textId="77777777" w:rsidR="00353C4E" w:rsidRDefault="00353C4E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Pharmacist </w:t>
            </w:r>
          </w:p>
        </w:tc>
        <w:tc>
          <w:tcPr>
            <w:tcW w:w="1984" w:type="dxa"/>
          </w:tcPr>
          <w:p w14:paraId="1223B5EE" w14:textId="77777777" w:rsidR="00353C4E" w:rsidRDefault="00353C4E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APA registered pharmacist </w:t>
            </w:r>
          </w:p>
        </w:tc>
        <w:tc>
          <w:tcPr>
            <w:tcW w:w="3402" w:type="dxa"/>
          </w:tcPr>
          <w:p w14:paraId="7F072095" w14:textId="77777777" w:rsidR="00353C4E" w:rsidRDefault="00353C4E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One must at least complete a minimum of 1500 hours doing board approved internship program.</w:t>
            </w:r>
            <w:r w:rsidRPr="0032492A">
              <w:rPr>
                <w:rFonts w:ascii="Open Sans" w:hAnsi="Open Sans" w:cs="Open Sans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32492A">
              <w:rPr>
                <w:rFonts w:ascii="Times New Roman" w:hAnsi="Times New Roman" w:cs="Times New Roman"/>
                <w:sz w:val="24"/>
                <w:szCs w:val="24"/>
              </w:rPr>
              <w:t>(2021)</w:t>
            </w:r>
          </w:p>
          <w:p w14:paraId="4F79EC03" w14:textId="77777777" w:rsidR="00353C4E" w:rsidRDefault="00353C4E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One must pass both North American pharmacist licensure Examination (NAPLEX) and Multistate pharmacy Jurisprudence Examination (MPJE).</w:t>
            </w:r>
          </w:p>
          <w:p w14:paraId="136020E9" w14:textId="77777777" w:rsidR="00353C4E" w:rsidRDefault="00353C4E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One must be a BSc degree holder from an institution approved by pharmacy board.</w:t>
            </w:r>
          </w:p>
          <w:p w14:paraId="69DB3ABF" w14:textId="77777777" w:rsidR="00353C4E" w:rsidRDefault="00353C4E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case one has a degree from outside USA it must be approved by foreign pharmacy committee guidelines.</w:t>
            </w:r>
          </w:p>
        </w:tc>
        <w:tc>
          <w:tcPr>
            <w:tcW w:w="5641" w:type="dxa"/>
          </w:tcPr>
          <w:p w14:paraId="1A69A2C1" w14:textId="77777777" w:rsidR="00353C4E" w:rsidRDefault="00353C4E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American code of ethics for pharmacists under </w:t>
            </w:r>
            <w:r w:rsidRPr="00FC2393">
              <w:rPr>
                <w:rFonts w:ascii="Times New Roman" w:hAnsi="Times New Roman" w:cs="Times New Roman"/>
                <w:sz w:val="24"/>
                <w:szCs w:val="24"/>
              </w:rPr>
              <w:t>American Pharmaceutical Association</w:t>
            </w:r>
          </w:p>
          <w:p w14:paraId="3AEF225A" w14:textId="089234A4" w:rsidR="005C243A" w:rsidRDefault="00353C4E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Which has </w:t>
            </w:r>
            <w:r w:rsidRPr="00FC38A8">
              <w:rPr>
                <w:rFonts w:ascii="Times New Roman" w:hAnsi="Times New Roman" w:cs="Times New Roman"/>
                <w:sz w:val="24"/>
                <w:szCs w:val="24"/>
              </w:rPr>
              <w:t>eight guidelines</w:t>
            </w:r>
            <w:r w:rsidR="00441F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73AE364" w14:textId="77777777" w:rsidR="005C243A" w:rsidRPr="005C243A" w:rsidRDefault="005C243A" w:rsidP="005C24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322F91" w14:textId="63E5D254" w:rsidR="005C243A" w:rsidRPr="005C243A" w:rsidRDefault="00BD1309" w:rsidP="005C2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43A">
              <w:rPr>
                <w:rFonts w:ascii="Times New Roman" w:hAnsi="Times New Roman" w:cs="Times New Roman"/>
                <w:sz w:val="24"/>
                <w:szCs w:val="24"/>
              </w:rPr>
              <w:t>I. Every</w:t>
            </w:r>
            <w:r w:rsidR="005C243A" w:rsidRPr="005C243A">
              <w:rPr>
                <w:rFonts w:ascii="Times New Roman" w:hAnsi="Times New Roman" w:cs="Times New Roman"/>
                <w:sz w:val="24"/>
                <w:szCs w:val="24"/>
              </w:rPr>
              <w:t xml:space="preserve"> pharmacist must be ready to respect the existing covenantal relationship between him and patient. </w:t>
            </w:r>
          </w:p>
          <w:p w14:paraId="1557CF61" w14:textId="3E8A0FCC" w:rsidR="005C243A" w:rsidRPr="005C243A" w:rsidRDefault="005C243A" w:rsidP="005C2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43A">
              <w:rPr>
                <w:rFonts w:ascii="Times New Roman" w:hAnsi="Times New Roman" w:cs="Times New Roman"/>
                <w:sz w:val="24"/>
                <w:szCs w:val="24"/>
              </w:rPr>
              <w:t xml:space="preserve">II. A pharmacist is supposed to promote a good rapport and caring attitude towards a patient in a confidential manner. </w:t>
            </w:r>
          </w:p>
          <w:p w14:paraId="64BB7FE6" w14:textId="047AC27C" w:rsidR="005C243A" w:rsidRPr="005C243A" w:rsidRDefault="005C243A" w:rsidP="005C2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43A">
              <w:rPr>
                <w:rFonts w:ascii="Times New Roman" w:hAnsi="Times New Roman" w:cs="Times New Roman"/>
                <w:sz w:val="24"/>
                <w:szCs w:val="24"/>
              </w:rPr>
              <w:t>III.</w:t>
            </w:r>
            <w:r w:rsidRPr="005C243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Every pharmacist must respect dignity of every patient.</w:t>
            </w:r>
          </w:p>
          <w:p w14:paraId="08267539" w14:textId="007885D5" w:rsidR="005C243A" w:rsidRPr="005C243A" w:rsidRDefault="005C243A" w:rsidP="005C2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43A">
              <w:rPr>
                <w:rFonts w:ascii="Times New Roman" w:hAnsi="Times New Roman" w:cs="Times New Roman"/>
                <w:sz w:val="24"/>
                <w:szCs w:val="24"/>
              </w:rPr>
              <w:t>IV.A pharmacist must exercise high levels of honesty and integrity.</w:t>
            </w:r>
          </w:p>
          <w:p w14:paraId="466BB6F1" w14:textId="1C85FA21" w:rsidR="005C243A" w:rsidRPr="005C243A" w:rsidRDefault="00744D9B" w:rsidP="005C2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43A">
              <w:rPr>
                <w:rFonts w:ascii="Times New Roman" w:hAnsi="Times New Roman" w:cs="Times New Roman"/>
                <w:sz w:val="24"/>
                <w:szCs w:val="24"/>
              </w:rPr>
              <w:t>Every</w:t>
            </w:r>
            <w:r w:rsidR="005C243A" w:rsidRPr="005C243A">
              <w:rPr>
                <w:rFonts w:ascii="Times New Roman" w:hAnsi="Times New Roman" w:cs="Times New Roman"/>
                <w:sz w:val="24"/>
                <w:szCs w:val="24"/>
              </w:rPr>
              <w:t xml:space="preserve"> pharmacist must maintain professional competence. </w:t>
            </w:r>
          </w:p>
          <w:p w14:paraId="2D560DF9" w14:textId="1A4FF355" w:rsidR="005C243A" w:rsidRPr="005C243A" w:rsidRDefault="005C243A" w:rsidP="005C2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43A">
              <w:rPr>
                <w:rFonts w:ascii="Times New Roman" w:hAnsi="Times New Roman" w:cs="Times New Roman"/>
                <w:sz w:val="24"/>
                <w:szCs w:val="24"/>
              </w:rPr>
              <w:t>VI.A pharmacist must strive to serve individual and societal needs.</w:t>
            </w:r>
          </w:p>
          <w:p w14:paraId="6BFA25F5" w14:textId="7483B7CE" w:rsidR="005C243A" w:rsidRDefault="005C243A" w:rsidP="005C2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43A">
              <w:rPr>
                <w:rFonts w:ascii="Times New Roman" w:hAnsi="Times New Roman" w:cs="Times New Roman"/>
                <w:sz w:val="24"/>
                <w:szCs w:val="24"/>
              </w:rPr>
              <w:t>1.Every pharmacist must always seek justice in the distribution of all health resources.</w:t>
            </w:r>
          </w:p>
          <w:p w14:paraId="61959922" w14:textId="1A16D186" w:rsidR="00353C4E" w:rsidRDefault="00353C4E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3209115" w14:textId="50EF6D4F" w:rsidR="00353C4E" w:rsidRDefault="00353C4E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number of internship hours vary from state to state with some states requiring pharmacists to have a minimum of 3000 board approved internship hours</w:t>
            </w:r>
            <w:r w:rsidR="00E4301C" w:rsidRPr="00E4301C">
              <w:rPr>
                <w:rFonts w:ascii="Open Sans" w:hAnsi="Open Sans" w:cs="Open Sans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E4301C" w:rsidRPr="00E4301C">
              <w:rPr>
                <w:rFonts w:ascii="Times New Roman" w:hAnsi="Times New Roman" w:cs="Times New Roman"/>
                <w:sz w:val="24"/>
                <w:szCs w:val="24"/>
              </w:rPr>
              <w:t>("NABP | National Association of Boards of Pharmacy", 2021)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36AA367" w14:textId="65EAA8CE" w:rsidR="00353C4E" w:rsidRDefault="00353C4E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D63">
              <w:rPr>
                <w:rFonts w:ascii="Times New Roman" w:hAnsi="Times New Roman" w:cs="Times New Roman"/>
                <w:sz w:val="24"/>
                <w:szCs w:val="24"/>
              </w:rPr>
              <w:t>Some states</w:t>
            </w:r>
            <w:r w:rsidR="005E0E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6D63">
              <w:rPr>
                <w:rFonts w:ascii="Times New Roman" w:hAnsi="Times New Roman" w:cs="Times New Roman"/>
                <w:sz w:val="24"/>
                <w:szCs w:val="24"/>
              </w:rPr>
              <w:t xml:space="preserve">like California and New York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don’t accept pharmacy degrees from outside </w:t>
            </w:r>
            <w:r w:rsidR="003F6D63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nited </w:t>
            </w:r>
            <w:r w:rsidR="003F6D6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tates</w:t>
            </w:r>
            <w:r w:rsidR="003F6D63">
              <w:rPr>
                <w:rFonts w:ascii="Times New Roman" w:hAnsi="Times New Roman" w:cs="Times New Roman"/>
                <w:sz w:val="24"/>
                <w:szCs w:val="24"/>
              </w:rPr>
              <w:t xml:space="preserve"> unless you do the NAPLEX and MPJE and pass with over 75%.</w:t>
            </w:r>
          </w:p>
          <w:p w14:paraId="765AC47E" w14:textId="2DC47495" w:rsidR="003F6D63" w:rsidRDefault="003F6D63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However, states like Indiana, Illinois, Alaska etc accept pharmacy degrees from outside United States only if they are scrutinized by foreign education departments.</w:t>
            </w:r>
          </w:p>
          <w:p w14:paraId="3F82B2CE" w14:textId="77777777" w:rsidR="003F6D63" w:rsidRDefault="003F6D63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0B78EA" w14:textId="5D09599C" w:rsidR="00353C4E" w:rsidRPr="00AC14E2" w:rsidRDefault="00353C4E" w:rsidP="0092294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353C4E" w14:paraId="6FB1263A" w14:textId="77777777" w:rsidTr="00E4301C">
        <w:trPr>
          <w:trHeight w:val="3825"/>
        </w:trPr>
        <w:tc>
          <w:tcPr>
            <w:tcW w:w="1560" w:type="dxa"/>
            <w:tcBorders>
              <w:bottom w:val="single" w:sz="4" w:space="0" w:color="auto"/>
            </w:tcBorders>
          </w:tcPr>
          <w:p w14:paraId="05D6716A" w14:textId="77777777" w:rsidR="00353C4E" w:rsidRDefault="00353C4E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Physician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EC99919" w14:textId="77777777" w:rsidR="00353C4E" w:rsidRDefault="00353C4E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AMA </w:t>
            </w:r>
            <w:r w:rsidRPr="00E77EDC">
              <w:rPr>
                <w:rFonts w:ascii="Times New Roman" w:hAnsi="Times New Roman" w:cs="Times New Roman"/>
                <w:sz w:val="24"/>
                <w:szCs w:val="24"/>
              </w:rPr>
              <w:t>registered medical doctors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703004A" w14:textId="5C89748E" w:rsidR="00353C4E" w:rsidRPr="00E4301C" w:rsidRDefault="00353C4E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all states in the United States for you to be a licenced medical doctor you must pass United States Medical Licensing Examination (USMLE) as an indication that you meet the basic competency in dealing with </w:t>
            </w:r>
            <w:r w:rsidR="00E4301C">
              <w:rPr>
                <w:rFonts w:ascii="Times New Roman" w:hAnsi="Times New Roman" w:cs="Times New Roman"/>
                <w:sz w:val="24"/>
                <w:szCs w:val="24"/>
              </w:rPr>
              <w:t>patients</w:t>
            </w:r>
            <w:r w:rsidR="00E4301C" w:rsidRPr="00E4301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="00E4301C" w:rsidRPr="00E430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301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4301C" w:rsidRPr="00E4301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Sawalha, 2020</w:t>
            </w:r>
            <w:r w:rsidR="00E4301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14:paraId="792EF72A" w14:textId="77777777" w:rsidR="00353C4E" w:rsidRDefault="00353C4E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One must also be a graduate from a certified medical school for you to do the USMLE exam.</w:t>
            </w:r>
          </w:p>
          <w:p w14:paraId="19CCEFC2" w14:textId="77777777" w:rsidR="00353C4E" w:rsidRDefault="00353C4E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16B5B9" w14:textId="77777777" w:rsidR="00353C4E" w:rsidRDefault="00353C4E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  <w:tcBorders>
              <w:bottom w:val="single" w:sz="4" w:space="0" w:color="auto"/>
            </w:tcBorders>
          </w:tcPr>
          <w:p w14:paraId="1B8D6A41" w14:textId="16B2274D" w:rsidR="00F558BA" w:rsidRPr="00F558BA" w:rsidRDefault="00353C4E" w:rsidP="00F55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American Medical Association (</w:t>
            </w:r>
            <w:r w:rsidRPr="008B6257">
              <w:rPr>
                <w:rFonts w:ascii="Times New Roman" w:hAnsi="Times New Roman" w:cs="Times New Roman"/>
                <w:sz w:val="24"/>
                <w:szCs w:val="24"/>
              </w:rPr>
              <w:t>AMA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B6257">
              <w:rPr>
                <w:rFonts w:ascii="Times New Roman" w:hAnsi="Times New Roman" w:cs="Times New Roman"/>
                <w:sz w:val="24"/>
                <w:szCs w:val="24"/>
              </w:rPr>
              <w:t xml:space="preserve"> Code of Medical Ethics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is the body that came up with </w:t>
            </w:r>
            <w:r w:rsidRPr="00FC38A8">
              <w:rPr>
                <w:rFonts w:ascii="Times New Roman" w:hAnsi="Times New Roman" w:cs="Times New Roman"/>
                <w:sz w:val="24"/>
                <w:szCs w:val="24"/>
              </w:rPr>
              <w:t xml:space="preserve">nine </w:t>
            </w:r>
            <w:r w:rsidR="00F558BA" w:rsidRPr="00FC38A8">
              <w:rPr>
                <w:rFonts w:ascii="Times New Roman" w:hAnsi="Times New Roman" w:cs="Times New Roman"/>
                <w:sz w:val="24"/>
                <w:szCs w:val="24"/>
              </w:rPr>
              <w:t>codes</w:t>
            </w:r>
            <w:r w:rsidRPr="00FC38A8">
              <w:rPr>
                <w:rFonts w:ascii="Times New Roman" w:hAnsi="Times New Roman" w:cs="Times New Roman"/>
                <w:sz w:val="24"/>
                <w:szCs w:val="24"/>
              </w:rPr>
              <w:t xml:space="preserve"> of ethics</w:t>
            </w:r>
            <w:r w:rsidR="001A69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58BA">
              <w:rPr>
                <w:rFonts w:ascii="Times New Roman" w:hAnsi="Times New Roman" w:cs="Times New Roman"/>
                <w:sz w:val="24"/>
                <w:szCs w:val="24"/>
              </w:rPr>
              <w:t xml:space="preserve">like </w:t>
            </w:r>
          </w:p>
          <w:p w14:paraId="1B3200BB" w14:textId="0EFF5FFB" w:rsidR="00F558BA" w:rsidRPr="00F558BA" w:rsidRDefault="00F558BA" w:rsidP="00F55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8BA">
              <w:rPr>
                <w:rFonts w:ascii="Times New Roman" w:hAnsi="Times New Roman" w:cs="Times New Roman"/>
                <w:sz w:val="24"/>
                <w:szCs w:val="24"/>
              </w:rPr>
              <w:t xml:space="preserve">1.Every physician must be dedicated to serve </w:t>
            </w:r>
            <w:r w:rsidRPr="00F558BA">
              <w:rPr>
                <w:rFonts w:ascii="Times New Roman" w:hAnsi="Times New Roman" w:cs="Times New Roman"/>
                <w:sz w:val="24"/>
                <w:szCs w:val="24"/>
              </w:rPr>
              <w:t>patients’</w:t>
            </w:r>
            <w:r w:rsidRPr="00F558BA">
              <w:rPr>
                <w:rFonts w:ascii="Times New Roman" w:hAnsi="Times New Roman" w:cs="Times New Roman"/>
                <w:sz w:val="24"/>
                <w:szCs w:val="24"/>
              </w:rPr>
              <w:t xml:space="preserve"> needs.</w:t>
            </w:r>
          </w:p>
          <w:p w14:paraId="6852B37D" w14:textId="7611E364" w:rsidR="00F558BA" w:rsidRPr="00F558BA" w:rsidRDefault="00F558BA" w:rsidP="00F55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8BA">
              <w:rPr>
                <w:rFonts w:ascii="Times New Roman" w:hAnsi="Times New Roman" w:cs="Times New Roman"/>
                <w:sz w:val="24"/>
                <w:szCs w:val="24"/>
              </w:rPr>
              <w:t>2.Every physician must respect the law and seeking for changes where the patient needs are not well enough considered</w:t>
            </w:r>
          </w:p>
          <w:p w14:paraId="104668A8" w14:textId="274D70E9" w:rsidR="00353C4E" w:rsidRDefault="00F558BA" w:rsidP="00F55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8BA">
              <w:rPr>
                <w:rFonts w:ascii="Times New Roman" w:hAnsi="Times New Roman" w:cs="Times New Roman"/>
                <w:sz w:val="24"/>
                <w:szCs w:val="24"/>
              </w:rPr>
              <w:t>3.Every physician must demonstrate care and compassion to the patient</w:t>
            </w:r>
            <w:r w:rsidRPr="00F558BA">
              <w:rPr>
                <w:rFonts w:ascii="Times New Roman" w:hAnsi="Times New Roman" w:cs="Times New Roman"/>
                <w:i/>
                <w:iCs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260AD332" w14:textId="4772E4F2" w:rsidR="00353C4E" w:rsidRDefault="00353C4E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only arising comparison is that </w:t>
            </w:r>
            <w:r w:rsidRPr="00FC38A8">
              <w:rPr>
                <w:rFonts w:ascii="Times New Roman" w:hAnsi="Times New Roman" w:cs="Times New Roman"/>
                <w:sz w:val="24"/>
                <w:szCs w:val="24"/>
              </w:rPr>
              <w:t>some</w:t>
            </w:r>
            <w:r w:rsidR="007464FC" w:rsidRPr="00FC38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38A8" w:rsidRPr="00FC38A8">
              <w:rPr>
                <w:rFonts w:ascii="Times New Roman" w:hAnsi="Times New Roman" w:cs="Times New Roman"/>
                <w:sz w:val="24"/>
                <w:szCs w:val="24"/>
              </w:rPr>
              <w:t>like California, New York</w:t>
            </w:r>
            <w:r w:rsidR="00E4301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FC38A8">
              <w:rPr>
                <w:rFonts w:ascii="Times New Roman" w:hAnsi="Times New Roman" w:cs="Times New Roman"/>
                <w:sz w:val="24"/>
                <w:szCs w:val="24"/>
              </w:rPr>
              <w:t>states do not accept licences outsi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 </w:t>
            </w:r>
            <w:r w:rsidR="00FC38A8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nited </w:t>
            </w:r>
            <w:r w:rsidR="00FC38A8">
              <w:rPr>
                <w:rFonts w:ascii="Times New Roman" w:hAnsi="Times New Roman" w:cs="Times New Roman"/>
                <w:sz w:val="24"/>
                <w:szCs w:val="24"/>
              </w:rPr>
              <w:t xml:space="preserve">States. They must be scrutinized by foreign education department and then you must pass the USMLE with over 75%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while others do accept certifications from outside united states but one must do the USMLE examination to start medical practice.</w:t>
            </w:r>
          </w:p>
          <w:p w14:paraId="0FE67F54" w14:textId="02E47BD3" w:rsidR="00FC38A8" w:rsidRDefault="00FC38A8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However other States like Iowa, Kansas, Maine etc requires just the scrutiny report and a pass mark in USMLE exam to start working. </w:t>
            </w:r>
          </w:p>
          <w:p w14:paraId="3E4C2C1B" w14:textId="77777777" w:rsidR="00E91953" w:rsidRDefault="00E91953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299E77" w14:textId="616248C5" w:rsidR="00E91953" w:rsidRDefault="00E91953" w:rsidP="00922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7BB1673D" w14:textId="2FFFDF59" w:rsidR="00353C4E" w:rsidRDefault="00353C4E"/>
    <w:p w14:paraId="67BE3B8B" w14:textId="77777777" w:rsidR="00353C4E" w:rsidRDefault="00353C4E" w:rsidP="00353C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92DEAC" w14:textId="77777777" w:rsidR="00353C4E" w:rsidRDefault="00353C4E" w:rsidP="00353C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BB316F" w14:textId="77777777" w:rsidR="00353C4E" w:rsidRDefault="00353C4E" w:rsidP="00353C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ECD049" w14:textId="77777777" w:rsidR="00744D9B" w:rsidRDefault="00744D9B" w:rsidP="00744D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6281338" w14:textId="5AD97866" w:rsidR="00353C4E" w:rsidRDefault="00353C4E" w:rsidP="00744D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3C4E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453F253C" w14:textId="77777777" w:rsidR="00744D9B" w:rsidRDefault="00744D9B" w:rsidP="00744D9B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53C4E">
        <w:rPr>
          <w:rFonts w:ascii="Times New Roman" w:hAnsi="Times New Roman" w:cs="Times New Roman"/>
          <w:i/>
          <w:iCs/>
          <w:sz w:val="24"/>
          <w:szCs w:val="24"/>
        </w:rPr>
        <w:t>How to Become a Psychologist in the US</w:t>
      </w:r>
      <w:r w:rsidRPr="00353C4E">
        <w:rPr>
          <w:rFonts w:ascii="Times New Roman" w:hAnsi="Times New Roman" w:cs="Times New Roman"/>
          <w:sz w:val="24"/>
          <w:szCs w:val="24"/>
        </w:rPr>
        <w:t xml:space="preserve">. How To Become A Psychologist in </w:t>
      </w:r>
      <w:proofErr w:type="gramStart"/>
      <w:r w:rsidRPr="00353C4E">
        <w:rPr>
          <w:rFonts w:ascii="Times New Roman" w:hAnsi="Times New Roman" w:cs="Times New Roman"/>
          <w:sz w:val="24"/>
          <w:szCs w:val="24"/>
        </w:rPr>
        <w:t>US.</w:t>
      </w:r>
      <w:proofErr w:type="gramEnd"/>
      <w:r w:rsidRPr="00353C4E">
        <w:rPr>
          <w:rFonts w:ascii="Times New Roman" w:hAnsi="Times New Roman" w:cs="Times New Roman"/>
          <w:sz w:val="24"/>
          <w:szCs w:val="24"/>
        </w:rPr>
        <w:t xml:space="preserve"> (2021). Retrieved 23 September 2021, from https://www.howtobecomeapsychologistinus.com/.</w:t>
      </w:r>
    </w:p>
    <w:p w14:paraId="2284492A" w14:textId="77777777" w:rsidR="00744D9B" w:rsidRDefault="00744D9B" w:rsidP="00744D9B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80824">
        <w:rPr>
          <w:rFonts w:ascii="Times New Roman" w:hAnsi="Times New Roman" w:cs="Times New Roman"/>
          <w:i/>
          <w:iCs/>
          <w:sz w:val="24"/>
          <w:szCs w:val="24"/>
        </w:rPr>
        <w:t>NABP | National Association of Boards of Pharmacy</w:t>
      </w:r>
      <w:r w:rsidRPr="00D80824">
        <w:rPr>
          <w:rFonts w:ascii="Times New Roman" w:hAnsi="Times New Roman" w:cs="Times New Roman"/>
          <w:sz w:val="24"/>
          <w:szCs w:val="24"/>
        </w:rPr>
        <w:t xml:space="preserve">. National Association of Boards of Pharmacy. (2021). Retrieved 25 September 2021, from </w:t>
      </w:r>
      <w:hyperlink r:id="rId8" w:history="1">
        <w:r w:rsidRPr="00EC41D4">
          <w:rPr>
            <w:rStyle w:val="Hyperlink"/>
            <w:rFonts w:ascii="Times New Roman" w:hAnsi="Times New Roman" w:cs="Times New Roman"/>
            <w:sz w:val="24"/>
            <w:szCs w:val="24"/>
          </w:rPr>
          <w:t>https://nabp.pharmacy/</w:t>
        </w:r>
      </w:hyperlink>
      <w:r w:rsidRPr="00D80824">
        <w:rPr>
          <w:rFonts w:ascii="Times New Roman" w:hAnsi="Times New Roman" w:cs="Times New Roman"/>
          <w:sz w:val="24"/>
          <w:szCs w:val="24"/>
        </w:rPr>
        <w:t>.</w:t>
      </w:r>
    </w:p>
    <w:p w14:paraId="47F785FB" w14:textId="77777777" w:rsidR="00744D9B" w:rsidRDefault="00744D9B" w:rsidP="00744D9B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4301C">
        <w:rPr>
          <w:rFonts w:ascii="Times New Roman" w:hAnsi="Times New Roman" w:cs="Times New Roman"/>
          <w:sz w:val="24"/>
          <w:szCs w:val="24"/>
        </w:rPr>
        <w:t>Sawalha, A. H. (2020). Medical Licensure: It Is Time to Eliminate Practice Borders Within the United States. </w:t>
      </w:r>
      <w:r w:rsidRPr="00E4301C">
        <w:rPr>
          <w:rFonts w:ascii="Times New Roman" w:hAnsi="Times New Roman" w:cs="Times New Roman"/>
          <w:i/>
          <w:iCs/>
          <w:sz w:val="24"/>
          <w:szCs w:val="24"/>
        </w:rPr>
        <w:t>The American Journal of Medicine</w:t>
      </w:r>
      <w:r w:rsidRPr="00E4301C">
        <w:rPr>
          <w:rFonts w:ascii="Times New Roman" w:hAnsi="Times New Roman" w:cs="Times New Roman"/>
          <w:sz w:val="24"/>
          <w:szCs w:val="24"/>
        </w:rPr>
        <w:t>, </w:t>
      </w:r>
      <w:r w:rsidRPr="00E4301C">
        <w:rPr>
          <w:rFonts w:ascii="Times New Roman" w:hAnsi="Times New Roman" w:cs="Times New Roman"/>
          <w:i/>
          <w:iCs/>
          <w:sz w:val="24"/>
          <w:szCs w:val="24"/>
        </w:rPr>
        <w:t>133</w:t>
      </w:r>
      <w:r w:rsidRPr="00E4301C">
        <w:rPr>
          <w:rFonts w:ascii="Times New Roman" w:hAnsi="Times New Roman" w:cs="Times New Roman"/>
          <w:sz w:val="24"/>
          <w:szCs w:val="24"/>
        </w:rPr>
        <w:t>(10), 1120-1121.</w:t>
      </w:r>
    </w:p>
    <w:p w14:paraId="7DDBD116" w14:textId="77777777" w:rsidR="00744D9B" w:rsidRDefault="00744D9B" w:rsidP="00744D9B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53C4E">
        <w:rPr>
          <w:rFonts w:ascii="Times New Roman" w:hAnsi="Times New Roman" w:cs="Times New Roman"/>
          <w:sz w:val="24"/>
          <w:szCs w:val="24"/>
        </w:rPr>
        <w:t xml:space="preserve">Askpharmatutor.com. (2021). Retrieved 23 September 2021, from </w:t>
      </w:r>
      <w:hyperlink r:id="rId9" w:history="1">
        <w:r w:rsidRPr="00EC41D4">
          <w:rPr>
            <w:rStyle w:val="Hyperlink"/>
            <w:rFonts w:ascii="Times New Roman" w:hAnsi="Times New Roman" w:cs="Times New Roman"/>
            <w:sz w:val="24"/>
            <w:szCs w:val="24"/>
          </w:rPr>
          <w:t>https://askpharmatutor.com/how-to-become-a-registered-pharmacist-in-the-us/</w:t>
        </w:r>
      </w:hyperlink>
      <w:r w:rsidRPr="00353C4E">
        <w:rPr>
          <w:rFonts w:ascii="Times New Roman" w:hAnsi="Times New Roman" w:cs="Times New Roman"/>
          <w:sz w:val="24"/>
          <w:szCs w:val="24"/>
        </w:rPr>
        <w:t>.</w:t>
      </w:r>
    </w:p>
    <w:sectPr w:rsidR="00744D9B" w:rsidSect="00E4301C">
      <w:head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4D7E9" w14:textId="77777777" w:rsidR="00EB23F0" w:rsidRDefault="00EB23F0" w:rsidP="00353C4E">
      <w:pPr>
        <w:spacing w:after="0" w:line="240" w:lineRule="auto"/>
      </w:pPr>
      <w:r>
        <w:separator/>
      </w:r>
    </w:p>
  </w:endnote>
  <w:endnote w:type="continuationSeparator" w:id="0">
    <w:p w14:paraId="6D498AD3" w14:textId="77777777" w:rsidR="00EB23F0" w:rsidRDefault="00EB23F0" w:rsidP="00353C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C16042" w14:textId="77777777" w:rsidR="00EB23F0" w:rsidRDefault="00EB23F0" w:rsidP="00353C4E">
      <w:pPr>
        <w:spacing w:after="0" w:line="240" w:lineRule="auto"/>
      </w:pPr>
      <w:r>
        <w:separator/>
      </w:r>
    </w:p>
  </w:footnote>
  <w:footnote w:type="continuationSeparator" w:id="0">
    <w:p w14:paraId="54EBD8AE" w14:textId="77777777" w:rsidR="00EB23F0" w:rsidRDefault="00EB23F0" w:rsidP="00353C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7977180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487081C" w14:textId="25BEFA85" w:rsidR="00353C4E" w:rsidRDefault="00353C4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7082B6" w14:textId="77777777" w:rsidR="00353C4E" w:rsidRDefault="00353C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2F29AD"/>
    <w:multiLevelType w:val="hybridMultilevel"/>
    <w:tmpl w:val="EB7EEC90"/>
    <w:lvl w:ilvl="0" w:tplc="0526DFD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9EE0177"/>
    <w:multiLevelType w:val="multilevel"/>
    <w:tmpl w:val="C8249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C4E"/>
    <w:rsid w:val="0003188D"/>
    <w:rsid w:val="00074F2B"/>
    <w:rsid w:val="001A69CD"/>
    <w:rsid w:val="00270EE2"/>
    <w:rsid w:val="002977CC"/>
    <w:rsid w:val="002F2926"/>
    <w:rsid w:val="00353C4E"/>
    <w:rsid w:val="003B05E5"/>
    <w:rsid w:val="003F6D63"/>
    <w:rsid w:val="00441FFA"/>
    <w:rsid w:val="004A7C32"/>
    <w:rsid w:val="004B1C66"/>
    <w:rsid w:val="005C243A"/>
    <w:rsid w:val="005E0E70"/>
    <w:rsid w:val="007371C5"/>
    <w:rsid w:val="00744D9B"/>
    <w:rsid w:val="007464FC"/>
    <w:rsid w:val="0092145B"/>
    <w:rsid w:val="00922940"/>
    <w:rsid w:val="00AC14E2"/>
    <w:rsid w:val="00B21DF1"/>
    <w:rsid w:val="00BD1309"/>
    <w:rsid w:val="00CE6542"/>
    <w:rsid w:val="00D80824"/>
    <w:rsid w:val="00DD5E6F"/>
    <w:rsid w:val="00E24DB7"/>
    <w:rsid w:val="00E4301C"/>
    <w:rsid w:val="00E91953"/>
    <w:rsid w:val="00EB0901"/>
    <w:rsid w:val="00EB23F0"/>
    <w:rsid w:val="00F1689B"/>
    <w:rsid w:val="00F558BA"/>
    <w:rsid w:val="00FC3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20C92"/>
  <w15:docId w15:val="{D9AD0C25-A09F-44CE-A6ED-F22A027EB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C4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53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53C4E"/>
    <w:rPr>
      <w:b/>
      <w:bCs/>
    </w:rPr>
  </w:style>
  <w:style w:type="character" w:styleId="Hyperlink">
    <w:name w:val="Hyperlink"/>
    <w:basedOn w:val="DefaultParagraphFont"/>
    <w:uiPriority w:val="99"/>
    <w:unhideWhenUsed/>
    <w:rsid w:val="00353C4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3C4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53C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3C4E"/>
  </w:style>
  <w:style w:type="paragraph" w:styleId="Footer">
    <w:name w:val="footer"/>
    <w:basedOn w:val="Normal"/>
    <w:link w:val="FooterChar"/>
    <w:uiPriority w:val="99"/>
    <w:unhideWhenUsed/>
    <w:rsid w:val="00353C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3C4E"/>
  </w:style>
  <w:style w:type="paragraph" w:styleId="NoSpacing">
    <w:name w:val="No Spacing"/>
    <w:uiPriority w:val="1"/>
    <w:qFormat/>
    <w:rsid w:val="00EB09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bp.pharmacy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skpharmatutor.com/how-to-become-a-registered-pharmacist-in-the-u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590B40-D8EB-4954-850B-7EA24FA26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laban</dc:creator>
  <cp:keywords/>
  <dc:description/>
  <cp:lastModifiedBy>laban</cp:lastModifiedBy>
  <cp:revision>2</cp:revision>
  <dcterms:created xsi:type="dcterms:W3CDTF">2021-09-25T12:31:00Z</dcterms:created>
  <dcterms:modified xsi:type="dcterms:W3CDTF">2021-09-25T12:31:00Z</dcterms:modified>
</cp:coreProperties>
</file>